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31000 Osijek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461817">
            <w:rPr>
              <w:rFonts w:ascii="Tahoma" w:hAnsi="Tahoma" w:cs="Tahoma"/>
              <w:color w:val="C00000"/>
              <w:sz w:val="18"/>
              <w:szCs w:val="18"/>
            </w:rPr>
            <w:t>tajnistvo@gimnazija-treca-os.skole.hr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0240664, 68874747390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40250F">
            <w:rPr>
              <w:rFonts w:ascii="Tahoma" w:hAnsi="Tahoma" w:cs="Tahoma"/>
              <w:color w:val="C00000"/>
              <w:sz w:val="18"/>
              <w:szCs w:val="18"/>
            </w:rPr>
            <w:t>MATEMATIKE I INFORMATIKE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8F151B">
            <w:rPr>
              <w:rFonts w:ascii="Tahoma" w:hAnsi="Tahoma" w:cs="Tahoma"/>
              <w:sz w:val="18"/>
              <w:szCs w:val="18"/>
            </w:rPr>
            <w:t>poznavanje programskih jezika: C, Java i PHP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3106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3106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AD676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676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3106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3106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3106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D676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AD6764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AD6764">
            <w:rPr>
              <w:rFonts w:ascii="Tahoma" w:hAnsi="Tahoma" w:cs="Tahoma"/>
              <w:color w:val="C00000"/>
              <w:sz w:val="18"/>
              <w:szCs w:val="18"/>
            </w:rPr>
            <w:t>6 sati nastave, 13 sati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3106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3E87">
            <w:rPr>
              <w:rFonts w:ascii="Tahoma" w:hAnsi="Tahoma" w:cs="Tahoma"/>
              <w:color w:val="C00000"/>
              <w:sz w:val="18"/>
              <w:szCs w:val="18"/>
            </w:rPr>
            <w:t>5.5.2016.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5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3E87">
            <w:rPr>
              <w:rFonts w:ascii="Tahoma" w:hAnsi="Tahoma" w:cs="Tahoma"/>
              <w:color w:val="C00000"/>
              <w:sz w:val="18"/>
              <w:szCs w:val="18"/>
            </w:rPr>
            <w:t>13.5.2016.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III. gimnazija Osijek, 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31000 Osijek, </w:t>
          </w:r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K.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F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>iringera</w:t>
          </w:r>
          <w:proofErr w:type="spellEnd"/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lastRenderedPageBreak/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3106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3106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3106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1127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3106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857E2">
            <w:rPr>
              <w:rFonts w:ascii="Tahoma" w:hAnsi="Tahoma" w:cs="Tahoma"/>
              <w:sz w:val="18"/>
              <w:szCs w:val="18"/>
            </w:rPr>
            <w:t>Na temelju članka 107. Zakona o odgoju i obrazovanju u osnovnoj i srednjoj školi (NN 87/2008, 86/2009, 92/2010, 105/2010, 90/2011, 16</w:t>
          </w:r>
          <w:r w:rsidR="00057B6F">
            <w:rPr>
              <w:rFonts w:ascii="Tahoma" w:hAnsi="Tahoma" w:cs="Tahoma"/>
              <w:sz w:val="18"/>
              <w:szCs w:val="18"/>
            </w:rPr>
            <w:t>/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2012, 86/2012, 126/2012, 94/2013, 152/2014) III. gimnazija </w:t>
          </w:r>
          <w:r w:rsidR="00026AC6">
            <w:rPr>
              <w:rFonts w:ascii="Tahoma" w:hAnsi="Tahoma" w:cs="Tahoma"/>
              <w:sz w:val="18"/>
              <w:szCs w:val="18"/>
            </w:rPr>
            <w:t>O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sijek raspisuje Natječaj za radno mjesto: NASTAVNIK/ICA </w:t>
          </w:r>
          <w:r w:rsidR="0040250F">
            <w:rPr>
              <w:rFonts w:ascii="Tahoma" w:hAnsi="Tahoma" w:cs="Tahoma"/>
              <w:sz w:val="18"/>
              <w:szCs w:val="18"/>
            </w:rPr>
            <w:t xml:space="preserve">MATEMATIKE I INFORMATIKE na </w:t>
          </w:r>
          <w:r w:rsidR="001857E2">
            <w:rPr>
              <w:rFonts w:ascii="Tahoma" w:hAnsi="Tahoma" w:cs="Tahoma"/>
              <w:sz w:val="18"/>
              <w:szCs w:val="18"/>
            </w:rPr>
            <w:t>određeno</w:t>
          </w:r>
          <w:r w:rsidR="00980768">
            <w:rPr>
              <w:rFonts w:ascii="Tahoma" w:hAnsi="Tahoma" w:cs="Tahoma"/>
              <w:sz w:val="18"/>
              <w:szCs w:val="18"/>
            </w:rPr>
            <w:t>, nepuno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vrijeme</w:t>
          </w:r>
          <w:r w:rsidR="00980768">
            <w:rPr>
              <w:rFonts w:ascii="Tahoma" w:hAnsi="Tahoma" w:cs="Tahoma"/>
              <w:sz w:val="18"/>
              <w:szCs w:val="18"/>
            </w:rPr>
            <w:t xml:space="preserve"> (6 sati nastave tjedno)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, </w:t>
          </w:r>
          <w:r w:rsidR="0040250F">
            <w:rPr>
              <w:rFonts w:ascii="Tahoma" w:hAnsi="Tahoma" w:cs="Tahoma"/>
              <w:sz w:val="18"/>
              <w:szCs w:val="18"/>
            </w:rPr>
            <w:t>do 31.8.2016.</w:t>
          </w:r>
          <w:r w:rsidR="00980768">
            <w:rPr>
              <w:rFonts w:ascii="Tahoma" w:hAnsi="Tahoma" w:cs="Tahoma"/>
              <w:sz w:val="18"/>
              <w:szCs w:val="18"/>
            </w:rPr>
            <w:t xml:space="preserve"> </w:t>
          </w:r>
          <w:r w:rsidR="001857E2">
            <w:rPr>
              <w:rFonts w:ascii="Tahoma" w:hAnsi="Tahoma" w:cs="Tahoma"/>
              <w:sz w:val="18"/>
              <w:szCs w:val="18"/>
            </w:rPr>
            <w:t>Uv</w:t>
          </w:r>
          <w:r w:rsidR="00B1127E">
            <w:rPr>
              <w:rFonts w:ascii="Tahoma" w:hAnsi="Tahoma" w:cs="Tahoma"/>
              <w:sz w:val="18"/>
              <w:szCs w:val="18"/>
            </w:rPr>
            <w:t>jeti: prema Zakonu o odgoju i obrazovanju u osnovnoj i srednjoj školi i Pravilniku o stručnoj spremi i pedagoško-psihološkom obrazovanju nastavnika u  srednjem školstvu.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Na natječaj se mogu prijaviti osobe oba spola</w:t>
          </w:r>
          <w:r w:rsidR="00057B6F">
            <w:rPr>
              <w:rFonts w:ascii="Tahoma" w:hAnsi="Tahoma" w:cs="Tahoma"/>
              <w:sz w:val="18"/>
              <w:szCs w:val="18"/>
            </w:rPr>
            <w:t>. Nepravodobne i nepotpune prijave neće se razmatrati. Prijave poslane e-poštom, kao nepotpune, neće se razmatrati.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  <w:r w:rsidR="00057B6F">
            <w:rPr>
              <w:rFonts w:ascii="Tahoma" w:hAnsi="Tahoma" w:cs="Tahoma"/>
              <w:sz w:val="18"/>
              <w:szCs w:val="18"/>
            </w:rPr>
            <w:t xml:space="preserve">Kandidati koji sukladno posebnim propisima ostvaruju pravo na prednost pri zapošljavanju obvezni su priložiti odgovarajuće dokaze u izvorniku ili ovjerenoj </w:t>
          </w:r>
          <w:proofErr w:type="spellStart"/>
          <w:r w:rsidR="00057B6F">
            <w:rPr>
              <w:rFonts w:ascii="Tahoma" w:hAnsi="Tahoma" w:cs="Tahoma"/>
              <w:sz w:val="18"/>
              <w:szCs w:val="18"/>
            </w:rPr>
            <w:t>preslici.</w:t>
          </w:r>
          <w:r w:rsidR="00B1127E">
            <w:rPr>
              <w:rFonts w:ascii="Tahoma" w:hAnsi="Tahoma" w:cs="Tahoma"/>
              <w:sz w:val="18"/>
              <w:szCs w:val="18"/>
            </w:rPr>
            <w:t>Pisane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prijave s dokazima o ispunjavanju traženih uvjeta (životopis, preslika dokaza o stručnoj spremi, preslika domovnice, uvjerenje o nekažnjavanju ne starije od 6 mjeseci, potvrda o podacima evidentiranim u matičnoj evidenciji HZMO) dostaviti na adresu škole: III. gimnazija Osijek, 31000 Osijek, K.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 O rezultatima izbora kandidati će biti obaviješteni putem </w:t>
          </w:r>
          <w:r w:rsidR="007C0686">
            <w:rPr>
              <w:rFonts w:ascii="Tahoma" w:hAnsi="Tahoma" w:cs="Tahoma"/>
              <w:sz w:val="18"/>
              <w:szCs w:val="18"/>
            </w:rPr>
            <w:t>w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eb-stranice škole.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6E" w:rsidRDefault="0093106E" w:rsidP="003A126C">
      <w:r>
        <w:separator/>
      </w:r>
    </w:p>
  </w:endnote>
  <w:endnote w:type="continuationSeparator" w:id="0">
    <w:p w:rsidR="0093106E" w:rsidRDefault="0093106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6E" w:rsidRDefault="0093106E" w:rsidP="003A126C">
      <w:r>
        <w:separator/>
      </w:r>
    </w:p>
  </w:footnote>
  <w:footnote w:type="continuationSeparator" w:id="0">
    <w:p w:rsidR="0093106E" w:rsidRDefault="0093106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26AC6"/>
    <w:rsid w:val="00032C58"/>
    <w:rsid w:val="00033388"/>
    <w:rsid w:val="00044221"/>
    <w:rsid w:val="0005100C"/>
    <w:rsid w:val="00057B6F"/>
    <w:rsid w:val="0006121F"/>
    <w:rsid w:val="000711B4"/>
    <w:rsid w:val="00074B1D"/>
    <w:rsid w:val="00082213"/>
    <w:rsid w:val="00084E6A"/>
    <w:rsid w:val="00092473"/>
    <w:rsid w:val="000928D3"/>
    <w:rsid w:val="000A17AD"/>
    <w:rsid w:val="000B1B7B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857E2"/>
    <w:rsid w:val="00195F51"/>
    <w:rsid w:val="001A72B1"/>
    <w:rsid w:val="001B4E88"/>
    <w:rsid w:val="001D544F"/>
    <w:rsid w:val="001E0C24"/>
    <w:rsid w:val="001E1C0B"/>
    <w:rsid w:val="002067DE"/>
    <w:rsid w:val="00227EB2"/>
    <w:rsid w:val="002335B8"/>
    <w:rsid w:val="00236AFF"/>
    <w:rsid w:val="0024091E"/>
    <w:rsid w:val="00242D99"/>
    <w:rsid w:val="0026231B"/>
    <w:rsid w:val="002661D9"/>
    <w:rsid w:val="00275D9B"/>
    <w:rsid w:val="002764F3"/>
    <w:rsid w:val="00282FB6"/>
    <w:rsid w:val="00296054"/>
    <w:rsid w:val="002A5010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0250F"/>
    <w:rsid w:val="00411456"/>
    <w:rsid w:val="00412BA4"/>
    <w:rsid w:val="0041676C"/>
    <w:rsid w:val="00425400"/>
    <w:rsid w:val="004259A4"/>
    <w:rsid w:val="004351A5"/>
    <w:rsid w:val="004546DD"/>
    <w:rsid w:val="00461817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5B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02C8"/>
    <w:rsid w:val="00652852"/>
    <w:rsid w:val="00652CEC"/>
    <w:rsid w:val="00652F59"/>
    <w:rsid w:val="0065767B"/>
    <w:rsid w:val="006601B9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2528"/>
    <w:rsid w:val="007163FD"/>
    <w:rsid w:val="007511E2"/>
    <w:rsid w:val="007522ED"/>
    <w:rsid w:val="007700EA"/>
    <w:rsid w:val="0078437C"/>
    <w:rsid w:val="007B0FE6"/>
    <w:rsid w:val="007C068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1F9E"/>
    <w:rsid w:val="00852DDC"/>
    <w:rsid w:val="0085499E"/>
    <w:rsid w:val="00865869"/>
    <w:rsid w:val="00866F73"/>
    <w:rsid w:val="008859B3"/>
    <w:rsid w:val="008A1C5B"/>
    <w:rsid w:val="008A4141"/>
    <w:rsid w:val="008B3E87"/>
    <w:rsid w:val="008B48B7"/>
    <w:rsid w:val="008B7701"/>
    <w:rsid w:val="008C2AD3"/>
    <w:rsid w:val="008C2ED6"/>
    <w:rsid w:val="008D1B56"/>
    <w:rsid w:val="008D57AD"/>
    <w:rsid w:val="008E2827"/>
    <w:rsid w:val="008E4FFB"/>
    <w:rsid w:val="008F151B"/>
    <w:rsid w:val="0090498F"/>
    <w:rsid w:val="00912A15"/>
    <w:rsid w:val="00917D2A"/>
    <w:rsid w:val="0092100A"/>
    <w:rsid w:val="00921BFE"/>
    <w:rsid w:val="0093106E"/>
    <w:rsid w:val="0094085B"/>
    <w:rsid w:val="00960CF5"/>
    <w:rsid w:val="0096336F"/>
    <w:rsid w:val="009640D7"/>
    <w:rsid w:val="00967A0A"/>
    <w:rsid w:val="0097195A"/>
    <w:rsid w:val="00971F47"/>
    <w:rsid w:val="00980768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86589"/>
    <w:rsid w:val="00A94B8A"/>
    <w:rsid w:val="00A94DBE"/>
    <w:rsid w:val="00AA0647"/>
    <w:rsid w:val="00AA7F32"/>
    <w:rsid w:val="00AC6EB4"/>
    <w:rsid w:val="00AD6764"/>
    <w:rsid w:val="00B0462E"/>
    <w:rsid w:val="00B05ED6"/>
    <w:rsid w:val="00B1127E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077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4839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93"/>
    <w:rsid w:val="00EB43DF"/>
    <w:rsid w:val="00EB5B84"/>
    <w:rsid w:val="00EB7AC4"/>
    <w:rsid w:val="00ED1AC8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A3A01"/>
    <w:rsid w:val="000B04B1"/>
    <w:rsid w:val="00114B83"/>
    <w:rsid w:val="00151124"/>
    <w:rsid w:val="00195F4C"/>
    <w:rsid w:val="001C7743"/>
    <w:rsid w:val="001E0626"/>
    <w:rsid w:val="002B4FC5"/>
    <w:rsid w:val="002B70D8"/>
    <w:rsid w:val="002E3CDA"/>
    <w:rsid w:val="002F2D64"/>
    <w:rsid w:val="00343C71"/>
    <w:rsid w:val="00376F0C"/>
    <w:rsid w:val="00395CB1"/>
    <w:rsid w:val="003E6C57"/>
    <w:rsid w:val="0042609C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3AF"/>
    <w:rsid w:val="006004BA"/>
    <w:rsid w:val="00622EC9"/>
    <w:rsid w:val="006746C8"/>
    <w:rsid w:val="006825D4"/>
    <w:rsid w:val="00690EB0"/>
    <w:rsid w:val="006A187A"/>
    <w:rsid w:val="006C1909"/>
    <w:rsid w:val="006C3D4D"/>
    <w:rsid w:val="006F25E7"/>
    <w:rsid w:val="00726876"/>
    <w:rsid w:val="007520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47805"/>
    <w:rsid w:val="00E73069"/>
    <w:rsid w:val="00E83526"/>
    <w:rsid w:val="00EB0ABA"/>
    <w:rsid w:val="00F10DE8"/>
    <w:rsid w:val="00F266CA"/>
    <w:rsid w:val="00F924CD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01FF-6603-4BB7-82DA-D3EBAC0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15</cp:revision>
  <cp:lastPrinted>2016-05-03T10:42:00Z</cp:lastPrinted>
  <dcterms:created xsi:type="dcterms:W3CDTF">2014-12-04T09:01:00Z</dcterms:created>
  <dcterms:modified xsi:type="dcterms:W3CDTF">2016-05-04T07:40:00Z</dcterms:modified>
</cp:coreProperties>
</file>