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(,,Narodne novine,, broj: 87/2008, 86/2009., 92/2010., 105/2010., 90/2011., 16/2012., 86/2012., 126/2012., 94/2013., 152/2014., 7/2017., 68/18.</w:t>
      </w:r>
      <w:r w:rsidR="003F6D25">
        <w:rPr>
          <w:rFonts w:ascii="Arial" w:hAnsi="Arial" w:cs="Arial"/>
          <w:sz w:val="20"/>
          <w:szCs w:val="20"/>
        </w:rPr>
        <w:t>, 98/19.</w:t>
      </w:r>
      <w:r w:rsidR="00A77437">
        <w:rPr>
          <w:rFonts w:ascii="Arial" w:hAnsi="Arial" w:cs="Arial"/>
          <w:sz w:val="20"/>
          <w:szCs w:val="20"/>
        </w:rPr>
        <w:t>, 64/20.</w:t>
      </w:r>
      <w:r>
        <w:rPr>
          <w:rFonts w:ascii="Arial" w:hAnsi="Arial" w:cs="Arial"/>
          <w:sz w:val="20"/>
          <w:szCs w:val="20"/>
        </w:rPr>
        <w:t xml:space="preserve">), III. gimnazija Osijek objavljuje 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</w:t>
      </w:r>
    </w:p>
    <w:p w:rsidR="00236A12" w:rsidRDefault="00236A12" w:rsidP="00236A12">
      <w:pPr>
        <w:jc w:val="center"/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zasnivanje radnoga odnosa na radnom mjestu voditelja/</w:t>
      </w:r>
      <w:proofErr w:type="spellStart"/>
      <w:r>
        <w:rPr>
          <w:rFonts w:ascii="Arial" w:hAnsi="Arial" w:cs="Arial"/>
          <w:sz w:val="20"/>
          <w:szCs w:val="20"/>
        </w:rPr>
        <w:t>ice</w:t>
      </w:r>
      <w:proofErr w:type="spellEnd"/>
      <w:r>
        <w:rPr>
          <w:rFonts w:ascii="Arial" w:hAnsi="Arial" w:cs="Arial"/>
          <w:sz w:val="20"/>
          <w:szCs w:val="20"/>
        </w:rPr>
        <w:t xml:space="preserve"> računovodstva, 1 (jedan)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na određeno, nepuno radno vrijeme - 20 sati tjedno, do punog radnog vremena voditeljice računovodstva, uz uvjet probnog rada u trajanju od 6 (šest) mjeseci.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Uvjeti: 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Diplomski sveučilišni studij ekonomske struke ili stručni studij ekonomske struke.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Najmanje šest mjeseci radnog iskustva na poslovima proračunskog računovodstva.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236A12" w:rsidRDefault="00236A12" w:rsidP="00236A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 vlastoručno potpisane prijave na natječaj kandidati su dužni priložiti : 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životopis,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domovnice,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dokaza o stručnoj spremi,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rodnog lista,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radnom iskustvu na poslovima proračunskog računovodstva (potvrda o vrsti poslova koje je radnik/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obavljao/la i trajanje obavljanja poslova), 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uvjerenje o nekažnjavanju u smislu članka 106. Zakona o odgoju i obrazovanju u osnovnoj i srednjoj školi u izvorniku (ne starije od 30 dana), </w:t>
      </w:r>
    </w:p>
    <w:p w:rsidR="00236A12" w:rsidRDefault="00236A12" w:rsidP="00236A12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elektronički zapis o podacima evidentiranim u matičnoj evidenciji Hrvatskog zavoda za mirovinsko osiguranje. 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Prijavu i dokaze o ispunjavanju traženih uvjeta kandidati trebaju dostaviti na adresu škole: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>
        <w:rPr>
          <w:rFonts w:ascii="Arial" w:hAnsi="Arial" w:cs="Arial"/>
          <w:sz w:val="20"/>
          <w:szCs w:val="20"/>
        </w:rPr>
        <w:t>Firingera</w:t>
      </w:r>
      <w:proofErr w:type="spellEnd"/>
      <w:r>
        <w:rPr>
          <w:rFonts w:ascii="Arial" w:hAnsi="Arial" w:cs="Arial"/>
          <w:sz w:val="20"/>
          <w:szCs w:val="20"/>
        </w:rPr>
        <w:t xml:space="preserve"> 14, s naznakom ,,za natječaj-voditelj/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računovodstva,“.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ostvarivanje prava prednosti pri zapošljavanju prema članku 102.Zakona o hrvatskim braniteljima iz Domovinskog rata i članovima njihovih obitelji (,</w:t>
      </w:r>
      <w:r w:rsidR="001C2B0A">
        <w:rPr>
          <w:rFonts w:ascii="Arial" w:hAnsi="Arial" w:cs="Arial"/>
          <w:sz w:val="20"/>
          <w:szCs w:val="20"/>
        </w:rPr>
        <w:t>,Narodne novine,, broj: 121/17</w:t>
      </w:r>
      <w:r>
        <w:rPr>
          <w:rFonts w:ascii="Arial" w:hAnsi="Arial" w:cs="Arial"/>
          <w:sz w:val="20"/>
          <w:szCs w:val="20"/>
        </w:rPr>
        <w:t>.</w:t>
      </w:r>
      <w:r w:rsidR="001C2B0A">
        <w:rPr>
          <w:rFonts w:ascii="Arial" w:hAnsi="Arial" w:cs="Arial"/>
          <w:sz w:val="20"/>
          <w:szCs w:val="20"/>
        </w:rPr>
        <w:t xml:space="preserve"> i 98/19.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  kandidati  koji u trenutku podnošenja prijave ispunjavaju uvjete za ostvarivanje toga prava, dužni su uz prijavu priložiti sve dokaze o ispunjavanju uvjeta iz natječaja i sve potrebne dokaze dostupne su na poveznici Ministarstva hrvatskih branitelja: 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https://branitelji.gov.hr/zapošljavanje-843/843</w:t>
        </w:r>
      </w:hyperlink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o dokazima koji su potrebni za ostvarivanje prava prednosti pri zapošljavanju nalaze se na poveznici:</w:t>
      </w:r>
    </w:p>
    <w:p w:rsidR="00236A12" w:rsidRDefault="001C2B0A" w:rsidP="00236A12">
      <w:pPr>
        <w:rPr>
          <w:rFonts w:ascii="Arial" w:hAnsi="Arial" w:cs="Arial"/>
          <w:sz w:val="20"/>
          <w:szCs w:val="20"/>
        </w:rPr>
      </w:pPr>
      <w:hyperlink r:id="rId6" w:history="1">
        <w:hyperlink r:id="rId7" w:history="1">
          <w:r w:rsidR="00236A12">
            <w:rPr>
              <w:rStyle w:val="Hiperveza"/>
              <w:rFonts w:ascii="Arial" w:hAnsi="Arial" w:cs="Arial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podnesu pravodobnu i potpunu prijavu na natječaj i ispunjavaju uvjete iz natječaja bit će pozvani na intervju. Škola će na web stranici objaviti listu kandidata, vrijeme i mjesto održavanja intervjua najmanje 3 (tri) dana prije provođenja intervjua. Za kandidate koji ne pristupe provođenju intervjua smatrat će se da su povukli prijavu na natječaj.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Obavijest o rezultatima natječaja bit će objavljena na mrežnoj stranici škole.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Zaprimljena dokumentacija vraća se uz osobni dolazak.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objavljen na oglasnim pločama i mrežnim stranicama Hrvatskog zavoda za zapošljavanje i III.</w:t>
      </w:r>
      <w:r w:rsidR="0027207A">
        <w:rPr>
          <w:rFonts w:ascii="Arial" w:hAnsi="Arial" w:cs="Arial"/>
          <w:sz w:val="20"/>
          <w:szCs w:val="20"/>
        </w:rPr>
        <w:t xml:space="preserve"> gimnazije Osijek dana</w:t>
      </w:r>
      <w:r w:rsidR="00A77437">
        <w:rPr>
          <w:rFonts w:ascii="Arial" w:hAnsi="Arial" w:cs="Arial"/>
          <w:sz w:val="20"/>
          <w:szCs w:val="20"/>
        </w:rPr>
        <w:t xml:space="preserve"> 15.6</w:t>
      </w:r>
      <w:r w:rsidR="0027207A">
        <w:rPr>
          <w:rFonts w:ascii="Arial" w:hAnsi="Arial" w:cs="Arial"/>
          <w:sz w:val="20"/>
          <w:szCs w:val="20"/>
        </w:rPr>
        <w:t xml:space="preserve">.2020. i traje do </w:t>
      </w:r>
      <w:r w:rsidR="00A77437">
        <w:rPr>
          <w:rFonts w:ascii="Arial" w:hAnsi="Arial" w:cs="Arial"/>
          <w:sz w:val="20"/>
          <w:szCs w:val="20"/>
        </w:rPr>
        <w:t>23.6</w:t>
      </w:r>
      <w:r w:rsidR="0027207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>.</w:t>
      </w:r>
    </w:p>
    <w:p w:rsidR="00236A12" w:rsidRDefault="00236A12" w:rsidP="0023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236A12" w:rsidRDefault="00236A12" w:rsidP="00236A12"/>
    <w:p w:rsidR="00CB6492" w:rsidRDefault="001C2B0A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2"/>
    <w:rsid w:val="001C2B0A"/>
    <w:rsid w:val="00236A12"/>
    <w:rsid w:val="0027207A"/>
    <w:rsid w:val="003F6D25"/>
    <w:rsid w:val="004C3A0C"/>
    <w:rsid w:val="00A77437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9EB0-BA6D-4561-B00E-6285025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36A1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3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&#353;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2020-03-06T13:30:00Z</dcterms:created>
  <dcterms:modified xsi:type="dcterms:W3CDTF">2020-06-12T06:25:00Z</dcterms:modified>
</cp:coreProperties>
</file>